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41" w:tblpY="2094"/>
        <w:tblOverlap w:val="never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599"/>
        <w:gridCol w:w="1569"/>
        <w:gridCol w:w="1488"/>
        <w:gridCol w:w="1593"/>
        <w:gridCol w:w="1476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6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159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2"/>
                <w:vertAlign w:val="baseline"/>
                <w:lang w:eastAsia="zh-CN"/>
              </w:rPr>
              <w:t>工作内容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2"/>
                <w:vertAlign w:val="baseline"/>
                <w:lang w:eastAsia="zh-CN"/>
              </w:rPr>
              <w:t>参考报价系数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vertAlign w:val="baseline"/>
                <w:lang w:val="en-US" w:eastAsia="zh-CN"/>
              </w:rPr>
              <w:t>费率基数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2"/>
                <w:vertAlign w:val="baseline"/>
                <w:lang w:eastAsia="zh-CN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2"/>
                <w:vertAlign w:val="baseline"/>
                <w:lang w:eastAsia="zh-CN"/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2"/>
                <w:vertAlign w:val="baseline"/>
                <w:lang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vertAlign w:val="baseline"/>
                <w:lang w:val="en-US" w:eastAsia="zh-CN"/>
              </w:rPr>
              <w:t>200万元以内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vertAlign w:val="baseline"/>
                <w:lang w:val="en-US" w:eastAsia="zh-CN"/>
              </w:rPr>
              <w:t>100-200万元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vertAlign w:val="baseline"/>
                <w:lang w:val="en-US" w:eastAsia="zh-CN"/>
              </w:rPr>
              <w:t>50-100万元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vertAlign w:val="baseline"/>
                <w:lang w:val="en-US" w:eastAsia="zh-CN"/>
              </w:rPr>
              <w:t>50万元以内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2"/>
                <w:vertAlign w:val="baseline"/>
                <w:lang w:eastAsia="zh-CN"/>
              </w:rPr>
              <w:t>园林景观设计服务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供应商报价折扣系数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vertAlign w:val="baseline"/>
                <w:lang w:val="en-US" w:eastAsia="zh-CN"/>
              </w:rPr>
              <w:t>4.5%（国家参考系数）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磋商报价：</w:t>
      </w: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8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617BE"/>
    <w:rsid w:val="0C182109"/>
    <w:rsid w:val="2ED62DCB"/>
    <w:rsid w:val="5EA41DDD"/>
    <w:rsid w:val="76F617BE"/>
    <w:rsid w:val="7DDD394A"/>
    <w:rsid w:val="7E3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2018-03-22T00:46:00Z</dcterms:created>
  <dc:creator>Juli1386780243</dc:creator>
  <cp:lastModifiedBy>Juli1386780243</cp:lastModifiedBy>
  <dcterms:modified xsi:type="dcterms:W3CDTF">2018-03-22T01:02:53Z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